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01" w:rsidRPr="00090EBA" w:rsidRDefault="00090EBA" w:rsidP="003B2517">
      <w:pPr>
        <w:pStyle w:val="a9"/>
        <w:spacing w:before="200" w:beforeAutospacing="0" w:after="0" w:afterAutospacing="0" w:line="216" w:lineRule="auto"/>
        <w:jc w:val="right"/>
        <w:rPr>
          <w:sz w:val="72"/>
          <w:szCs w:val="72"/>
        </w:rPr>
      </w:pPr>
      <w:r w:rsidRPr="00090EBA">
        <w:rPr>
          <w:rFonts w:eastAsiaTheme="minorEastAsia"/>
          <w:b/>
          <w:bCs/>
          <w:noProof/>
          <w:color w:val="000000" w:themeColor="text1"/>
          <w:kern w:val="24"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632460</wp:posOffset>
            </wp:positionH>
            <wp:positionV relativeFrom="paragraph">
              <wp:posOffset>0</wp:posOffset>
            </wp:positionV>
            <wp:extent cx="3143250" cy="3267075"/>
            <wp:effectExtent l="0" t="0" r="0" b="9525"/>
            <wp:wrapTight wrapText="bothSides">
              <wp:wrapPolygon edited="0">
                <wp:start x="0" y="0"/>
                <wp:lineTo x="0" y="21537"/>
                <wp:lineTo x="21469" y="21537"/>
                <wp:lineTo x="2146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m_big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6E01" w:rsidRPr="00090EBA">
        <w:rPr>
          <w:rFonts w:eastAsiaTheme="minorEastAsia"/>
          <w:b/>
          <w:bCs/>
          <w:color w:val="000000" w:themeColor="text1"/>
          <w:kern w:val="24"/>
          <w:sz w:val="72"/>
          <w:szCs w:val="72"/>
        </w:rPr>
        <w:t xml:space="preserve">Прокуратура Алтайского </w:t>
      </w:r>
    </w:p>
    <w:p w:rsidR="00226E01" w:rsidRPr="00090EBA" w:rsidRDefault="00226E01" w:rsidP="00226E01">
      <w:pPr>
        <w:pStyle w:val="a9"/>
        <w:spacing w:before="200" w:beforeAutospacing="0" w:after="0" w:afterAutospacing="0" w:line="216" w:lineRule="auto"/>
        <w:jc w:val="right"/>
        <w:rPr>
          <w:rFonts w:eastAsiaTheme="minorEastAsia"/>
          <w:b/>
          <w:bCs/>
          <w:color w:val="000000" w:themeColor="text1"/>
          <w:kern w:val="24"/>
          <w:sz w:val="72"/>
          <w:szCs w:val="72"/>
        </w:rPr>
      </w:pPr>
      <w:r w:rsidRPr="00090EBA">
        <w:rPr>
          <w:rFonts w:eastAsiaTheme="minorEastAsia"/>
          <w:b/>
          <w:bCs/>
          <w:color w:val="000000" w:themeColor="text1"/>
          <w:kern w:val="24"/>
          <w:sz w:val="72"/>
          <w:szCs w:val="72"/>
        </w:rPr>
        <w:t>края информирует</w:t>
      </w:r>
    </w:p>
    <w:p w:rsidR="00226E01" w:rsidRPr="00090EBA" w:rsidRDefault="00226E01" w:rsidP="00226E01">
      <w:pPr>
        <w:pStyle w:val="a9"/>
        <w:spacing w:before="200" w:beforeAutospacing="0" w:after="0" w:afterAutospacing="0" w:line="216" w:lineRule="auto"/>
        <w:jc w:val="center"/>
        <w:rPr>
          <w:rFonts w:eastAsiaTheme="minorEastAsia"/>
          <w:b/>
          <w:bCs/>
          <w:color w:val="000000" w:themeColor="text1"/>
          <w:kern w:val="24"/>
          <w:sz w:val="48"/>
          <w:szCs w:val="48"/>
        </w:rPr>
      </w:pPr>
    </w:p>
    <w:p w:rsidR="00226E01" w:rsidRDefault="00226E01" w:rsidP="00226E01">
      <w:pPr>
        <w:pStyle w:val="a9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</w:pPr>
    </w:p>
    <w:p w:rsidR="00226E01" w:rsidRDefault="00226E01" w:rsidP="00226E01">
      <w:pPr>
        <w:pStyle w:val="a9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</w:pPr>
    </w:p>
    <w:p w:rsidR="00226E01" w:rsidRDefault="00226E01" w:rsidP="00226E01">
      <w:pPr>
        <w:pStyle w:val="a9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</w:pPr>
    </w:p>
    <w:p w:rsidR="00090EBA" w:rsidRDefault="00090EBA" w:rsidP="00226E01">
      <w:pPr>
        <w:pStyle w:val="a9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</w:pPr>
    </w:p>
    <w:p w:rsidR="0099706F" w:rsidRDefault="00226E01" w:rsidP="00226E01">
      <w:pPr>
        <w:pStyle w:val="a9"/>
        <w:spacing w:before="200" w:beforeAutospacing="0" w:after="0" w:afterAutospacing="0" w:line="216" w:lineRule="auto"/>
        <w:jc w:val="center"/>
        <w:rPr>
          <w:rFonts w:eastAsiaTheme="minorEastAsia"/>
          <w:b/>
          <w:bCs/>
          <w:color w:val="000000" w:themeColor="text1"/>
          <w:kern w:val="24"/>
          <w:sz w:val="56"/>
          <w:szCs w:val="56"/>
        </w:rPr>
      </w:pPr>
      <w:r w:rsidRPr="00090EBA">
        <w:rPr>
          <w:rFonts w:eastAsiaTheme="minorEastAsia"/>
          <w:b/>
          <w:bCs/>
          <w:color w:val="000000" w:themeColor="text1"/>
          <w:kern w:val="24"/>
          <w:sz w:val="56"/>
          <w:szCs w:val="56"/>
        </w:rPr>
        <w:t xml:space="preserve">Меры социальной поддержки, </w:t>
      </w:r>
    </w:p>
    <w:p w:rsidR="00226E01" w:rsidRPr="00090EBA" w:rsidRDefault="00226E01" w:rsidP="0099706F">
      <w:pPr>
        <w:pStyle w:val="a9"/>
        <w:spacing w:before="200" w:beforeAutospacing="0" w:after="0" w:afterAutospacing="0" w:line="216" w:lineRule="auto"/>
        <w:jc w:val="center"/>
        <w:rPr>
          <w:sz w:val="56"/>
          <w:szCs w:val="56"/>
        </w:rPr>
      </w:pPr>
      <w:r w:rsidRPr="00090EBA">
        <w:rPr>
          <w:rFonts w:eastAsiaTheme="minorEastAsia"/>
          <w:b/>
          <w:bCs/>
          <w:color w:val="000000" w:themeColor="text1"/>
          <w:kern w:val="24"/>
          <w:sz w:val="56"/>
          <w:szCs w:val="56"/>
        </w:rPr>
        <w:t>предоставляемые детям-сиротам и детям, оставшимся без попечения родителей, лицам из числа детей-сирот и детей, оставшихся без попечения родителей на территории Алтайского края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1951"/>
        <w:tblW w:w="15257" w:type="dxa"/>
        <w:tblLook w:val="04A0"/>
      </w:tblPr>
      <w:tblGrid>
        <w:gridCol w:w="704"/>
        <w:gridCol w:w="11057"/>
        <w:gridCol w:w="3496"/>
      </w:tblGrid>
      <w:tr w:rsidR="0044172D" w:rsidRPr="003B2517" w:rsidTr="0044172D">
        <w:trPr>
          <w:trHeight w:val="544"/>
        </w:trPr>
        <w:tc>
          <w:tcPr>
            <w:tcW w:w="704" w:type="dxa"/>
          </w:tcPr>
          <w:p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057" w:type="dxa"/>
          </w:tcPr>
          <w:p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Мера социальной поддержки</w:t>
            </w:r>
          </w:p>
        </w:tc>
        <w:tc>
          <w:tcPr>
            <w:tcW w:w="3496" w:type="dxa"/>
          </w:tcPr>
          <w:p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Куда обращаться за получением поддержки</w:t>
            </w:r>
          </w:p>
        </w:tc>
      </w:tr>
      <w:tr w:rsidR="0044172D" w:rsidRPr="003B2517" w:rsidTr="0044172D">
        <w:trPr>
          <w:trHeight w:val="1468"/>
        </w:trPr>
        <w:tc>
          <w:tcPr>
            <w:tcW w:w="704" w:type="dxa"/>
          </w:tcPr>
          <w:p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44172D" w:rsidRPr="003B2517" w:rsidRDefault="0044172D" w:rsidP="004417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 xml:space="preserve">Выплата денежных средств </w:t>
            </w: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содержание ребенка в семье опекуна (попечителя), приемной семье, лиц из числа детей-сирот и детей, оставшихся без попечения родителей, ранее находившихся под опекой (попечительством), в приемных семьях, лиц, потерявших в период обучения обоих родителей или единственного родителя, обучающихся по образовательным программам основного общего, среднего общего образования в муниципальных образовательных организациях </w:t>
            </w:r>
          </w:p>
        </w:tc>
        <w:tc>
          <w:tcPr>
            <w:tcW w:w="3496" w:type="dxa"/>
          </w:tcPr>
          <w:p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Органы опеки и попечительства по месту жительства</w:t>
            </w:r>
          </w:p>
        </w:tc>
      </w:tr>
      <w:tr w:rsidR="0044172D" w:rsidRPr="003B2517" w:rsidTr="0044172D">
        <w:trPr>
          <w:trHeight w:val="140"/>
        </w:trPr>
        <w:tc>
          <w:tcPr>
            <w:tcW w:w="704" w:type="dxa"/>
          </w:tcPr>
          <w:p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44172D" w:rsidRPr="003B2517" w:rsidRDefault="0044172D" w:rsidP="0044172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</w:t>
            </w:r>
            <w:r w:rsidRPr="003B2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возрасте до 23 лет</w:t>
            </w: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 xml:space="preserve"> к месту лечения (отдыха) и обратно </w:t>
            </w:r>
          </w:p>
        </w:tc>
        <w:tc>
          <w:tcPr>
            <w:tcW w:w="3496" w:type="dxa"/>
          </w:tcPr>
          <w:p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Органы опеки и попечительства по месту жительства</w:t>
            </w:r>
          </w:p>
        </w:tc>
      </w:tr>
      <w:tr w:rsidR="0044172D" w:rsidRPr="003B2517" w:rsidTr="0044172D">
        <w:trPr>
          <w:trHeight w:val="140"/>
        </w:trPr>
        <w:tc>
          <w:tcPr>
            <w:tcW w:w="704" w:type="dxa"/>
          </w:tcPr>
          <w:p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44172D" w:rsidRPr="003B2517" w:rsidRDefault="0044172D" w:rsidP="004417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бесплатной медицинской помощи в медицинских организациях государственной системы здравоохранения и муниципальной системы здравоохранения, в том числе высокотехнологичной медицинской помощи, проведение диспансеризации, оздоровления, регулярных медицинских осмотров. </w:t>
            </w:r>
          </w:p>
        </w:tc>
        <w:tc>
          <w:tcPr>
            <w:tcW w:w="3496" w:type="dxa"/>
          </w:tcPr>
          <w:p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Медицинская организация по месту жительства</w:t>
            </w:r>
          </w:p>
        </w:tc>
      </w:tr>
      <w:tr w:rsidR="0044172D" w:rsidRPr="003B2517" w:rsidTr="0044172D">
        <w:trPr>
          <w:trHeight w:val="140"/>
        </w:trPr>
        <w:tc>
          <w:tcPr>
            <w:tcW w:w="704" w:type="dxa"/>
          </w:tcPr>
          <w:p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44172D" w:rsidRPr="003B2517" w:rsidRDefault="0044172D" w:rsidP="004417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предоставление детям-сиротам и детям, оставшимся без попечения родителей, лицам из числа детей-сирот и детей, оставшихся без попечения родителей, путевок в организации отдыха детей и их оздоровления, подведомственных органам исполнительной власти Алтайского края и органам местного самоуправления.</w:t>
            </w:r>
          </w:p>
        </w:tc>
        <w:tc>
          <w:tcPr>
            <w:tcW w:w="3496" w:type="dxa"/>
          </w:tcPr>
          <w:p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Центр помощи детям, оставшимся без попечения родителей</w:t>
            </w:r>
          </w:p>
          <w:p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Алтайского края</w:t>
            </w:r>
          </w:p>
        </w:tc>
      </w:tr>
      <w:tr w:rsidR="0044172D" w:rsidRPr="003B2517" w:rsidTr="0044172D">
        <w:trPr>
          <w:trHeight w:val="140"/>
        </w:trPr>
        <w:tc>
          <w:tcPr>
            <w:tcW w:w="704" w:type="dxa"/>
          </w:tcPr>
          <w:p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44172D" w:rsidRPr="003B2517" w:rsidRDefault="0044172D" w:rsidP="004417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бесплатным питанием, бесплатным комплектом одежды, обуви и мягким инвентарем и выплата единовременного пособия выпускникам:</w:t>
            </w:r>
          </w:p>
          <w:p w:rsidR="0044172D" w:rsidRPr="003B2517" w:rsidRDefault="0044172D" w:rsidP="004417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дети-сироты и дети, оставшиеся без попечения родителей, находящиеся в организациях для детей-сирот и детей, оставшихся без попечения родителей;</w:t>
            </w:r>
          </w:p>
          <w:p w:rsidR="0044172D" w:rsidRPr="003B2517" w:rsidRDefault="0044172D" w:rsidP="004417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дети-сироты и дети, оставшиеся без попечения родителей, а так же лица из числа детей-сирот и детей, оставшихся без попечения родителей, обучающиеся в организациях, осуществляющих образовательную деятельность, по очной форме обучения по образовательным программам основного общего, среднего </w:t>
            </w: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общего образования, основным профессиональным образовательным программам и (или) программам профессиональной подготовки по профессиям рабочих, должностям служащих за счет средств краевого или местного бюджетов), за исключением детей-сирот, лиц из числа детей-сирот, лиц, обеспечиваемых полным государственным обеспечением и дополнительными гарантиями по социальной поддержке в соответствии с законом Алтайского края от 10.04.2007 N 29-ЗС «О порядке и размере выплаты денежных средств детям-сиротам и детям, оставшимся без попечения родителей, на содержание в семье опекуна (попечителя), приемной семье, лицам из числа детей-сирот и детей, оставшихся без попечения родителей, ранее находившихся под опекой (попечительством), в приемных семьях,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в муниципальных образовательных организациях». </w:t>
            </w: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496" w:type="dxa"/>
          </w:tcPr>
          <w:p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Центр помощи детям, оставшимся без попечения родителей</w:t>
            </w:r>
          </w:p>
          <w:p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б)  Профессиональные образовательные организации</w:t>
            </w:r>
          </w:p>
        </w:tc>
      </w:tr>
      <w:tr w:rsidR="0044172D" w:rsidRPr="003B2517" w:rsidTr="0044172D">
        <w:trPr>
          <w:trHeight w:val="140"/>
        </w:trPr>
        <w:tc>
          <w:tcPr>
            <w:tcW w:w="704" w:type="dxa"/>
          </w:tcPr>
          <w:p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44172D" w:rsidRPr="003B2517" w:rsidRDefault="0044172D" w:rsidP="004417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бесплатным питанием, бесплатным комплектом одежды, обуви и мягким инвентарем лиц из числа детей-сирот и детей, оставшихся без попечения родителей, достигших возраста 23 лет, до завершения ими обучения по образовательным программам основного общего, среднего общего образования, основным профессиональным образовательным программам и (или) программам профессиональной подготовки по профессиям рабочих должностям служащих за счет средств краевого или местного бюджетов), за исключением детей-сирот, лиц из числа детей-сирот, лиц, обеспечиваемых полным государственным обеспечением и дополнительными гарантиями по социальной поддержке в соответствии с законом Алтайского края от 10.04.2007 N 29-ЗС «О порядке и размере выплаты денежных средств детям-сиротам и детям, оставшимся без попечения родителей, на содержание в семье опекуна (попечителя), приемной семье, лицам из числа детей-сирот и детей, оставшихся без попечения родителей, ранее находившихся под опекой (попечительством), в приемных семьях,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в муниципальных образовательных организациях», </w:t>
            </w:r>
          </w:p>
        </w:tc>
        <w:tc>
          <w:tcPr>
            <w:tcW w:w="3496" w:type="dxa"/>
          </w:tcPr>
          <w:p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организации</w:t>
            </w:r>
          </w:p>
        </w:tc>
      </w:tr>
      <w:tr w:rsidR="0044172D" w:rsidRPr="003B2517" w:rsidTr="0044172D">
        <w:trPr>
          <w:trHeight w:val="822"/>
        </w:trPr>
        <w:tc>
          <w:tcPr>
            <w:tcW w:w="704" w:type="dxa"/>
          </w:tcPr>
          <w:p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 xml:space="preserve">Выдача денежных средств на личные нужды </w:t>
            </w:r>
            <w:r w:rsidRPr="003B251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детей-сирот и детей, оставшихся без попечения родителей, детям, </w:t>
            </w: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находящимся в организациях для детей-сирот и детей, оставшихся без попечения родителей</w:t>
            </w:r>
          </w:p>
        </w:tc>
        <w:tc>
          <w:tcPr>
            <w:tcW w:w="3496" w:type="dxa"/>
          </w:tcPr>
          <w:p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Центр помощи детям, оставшимся без попечения родителей</w:t>
            </w:r>
          </w:p>
        </w:tc>
      </w:tr>
      <w:tr w:rsidR="0044172D" w:rsidRPr="003B2517" w:rsidTr="0044172D">
        <w:trPr>
          <w:trHeight w:val="849"/>
        </w:trPr>
        <w:tc>
          <w:tcPr>
            <w:tcW w:w="704" w:type="dxa"/>
          </w:tcPr>
          <w:p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Предоставление выплаты на приобретение жилого помещения в собственность, удостоверенной сертификатом</w:t>
            </w:r>
          </w:p>
        </w:tc>
        <w:tc>
          <w:tcPr>
            <w:tcW w:w="3496" w:type="dxa"/>
          </w:tcPr>
          <w:p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казенное учреждение «Региональное жилищное </w:t>
            </w:r>
            <w:r w:rsidRPr="003B2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управление»  </w:t>
            </w:r>
          </w:p>
        </w:tc>
      </w:tr>
      <w:tr w:rsidR="0044172D" w:rsidRPr="003B2517" w:rsidTr="0044172D">
        <w:trPr>
          <w:trHeight w:val="1335"/>
        </w:trPr>
        <w:tc>
          <w:tcPr>
            <w:tcW w:w="704" w:type="dxa"/>
          </w:tcPr>
          <w:p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специализированного жилищного фонда по договору найма специализированного жилого помещения детям-сиротам и детям, оставшимся без попечения родителей, лицам из числа детей-сирот и детей, оставшимся без попечения родителей</w:t>
            </w:r>
          </w:p>
        </w:tc>
        <w:tc>
          <w:tcPr>
            <w:tcW w:w="3496" w:type="dxa"/>
          </w:tcPr>
          <w:p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казенное учреждение «Региональное жилищное управление»  </w:t>
            </w:r>
          </w:p>
        </w:tc>
      </w:tr>
      <w:tr w:rsidR="0044172D" w:rsidRPr="003B2517" w:rsidTr="0044172D">
        <w:trPr>
          <w:trHeight w:val="129"/>
        </w:trPr>
        <w:tc>
          <w:tcPr>
            <w:tcW w:w="704" w:type="dxa"/>
          </w:tcPr>
          <w:p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44172D" w:rsidRPr="003B2517" w:rsidRDefault="0044172D" w:rsidP="004417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Пособие по безработице детям-сиротам, детям, оставшимся без попечения родителей, лицам из числа детей-сирот и детей, оставшихся без попечения родителей, впервые ищущим работу (ранее не работавшим) и впервые признанным органами службы занятости в установленном порядке безработными </w:t>
            </w:r>
          </w:p>
        </w:tc>
        <w:tc>
          <w:tcPr>
            <w:tcW w:w="3496" w:type="dxa"/>
          </w:tcPr>
          <w:p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</w:t>
            </w:r>
          </w:p>
        </w:tc>
      </w:tr>
      <w:tr w:rsidR="0044172D" w:rsidRPr="003B2517" w:rsidTr="0044172D">
        <w:trPr>
          <w:trHeight w:val="555"/>
        </w:trPr>
        <w:tc>
          <w:tcPr>
            <w:tcW w:w="704" w:type="dxa"/>
          </w:tcPr>
          <w:p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детям-сиротам, детям, оставшимся без попечения родителей, лицам из числа детей-сирот и детей, оставшихся без попечения родителей,</w:t>
            </w: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 xml:space="preserve">  на приобретение учебной литературы и письменных принадлежностей</w:t>
            </w:r>
          </w:p>
        </w:tc>
        <w:tc>
          <w:tcPr>
            <w:tcW w:w="3496" w:type="dxa"/>
          </w:tcPr>
          <w:p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организации</w:t>
            </w:r>
          </w:p>
        </w:tc>
      </w:tr>
      <w:tr w:rsidR="0044172D" w:rsidRPr="003B2517" w:rsidTr="0044172D">
        <w:trPr>
          <w:trHeight w:val="692"/>
        </w:trPr>
        <w:tc>
          <w:tcPr>
            <w:tcW w:w="704" w:type="dxa"/>
          </w:tcPr>
          <w:p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Государственная (краевая) социальная стипендия</w:t>
            </w: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3496" w:type="dxa"/>
          </w:tcPr>
          <w:p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организации</w:t>
            </w:r>
          </w:p>
        </w:tc>
      </w:tr>
      <w:tr w:rsidR="0044172D" w:rsidRPr="003B2517" w:rsidTr="0044172D">
        <w:trPr>
          <w:trHeight w:val="1041"/>
        </w:trPr>
        <w:tc>
          <w:tcPr>
            <w:tcW w:w="704" w:type="dxa"/>
          </w:tcPr>
          <w:p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детям-сиротам, детям, оставшимся без попечения родителей, лицам из числа детей-сирот и детей, оставшихся без попечения родителей,</w:t>
            </w: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бесплатным проездом на городском, пригородном транспорте, в сельской местности – на внутрирайонном транспорте (кроме такси), один раз в год к месту жительства и обратно к месту учебы.</w:t>
            </w:r>
          </w:p>
        </w:tc>
        <w:tc>
          <w:tcPr>
            <w:tcW w:w="3496" w:type="dxa"/>
          </w:tcPr>
          <w:p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организации</w:t>
            </w:r>
          </w:p>
        </w:tc>
      </w:tr>
      <w:tr w:rsidR="0044172D" w:rsidRPr="003B2517" w:rsidTr="0044172D">
        <w:trPr>
          <w:trHeight w:val="732"/>
        </w:trPr>
        <w:tc>
          <w:tcPr>
            <w:tcW w:w="704" w:type="dxa"/>
          </w:tcPr>
          <w:p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Право на получение второго среднего профессионального образования по программе подготовки квалифицированных рабочих, служащих по очной форме обучения за счет средств краевого бюджета</w:t>
            </w:r>
          </w:p>
        </w:tc>
        <w:tc>
          <w:tcPr>
            <w:tcW w:w="3496" w:type="dxa"/>
          </w:tcPr>
          <w:p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организации</w:t>
            </w:r>
          </w:p>
        </w:tc>
      </w:tr>
      <w:tr w:rsidR="0044172D" w:rsidRPr="003B2517" w:rsidTr="0044172D">
        <w:trPr>
          <w:trHeight w:val="573"/>
        </w:trPr>
        <w:tc>
          <w:tcPr>
            <w:tcW w:w="704" w:type="dxa"/>
          </w:tcPr>
          <w:p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Право на переход с платного обучения на бесплатное при наличии свободных мест</w:t>
            </w:r>
          </w:p>
        </w:tc>
        <w:tc>
          <w:tcPr>
            <w:tcW w:w="3496" w:type="dxa"/>
          </w:tcPr>
          <w:p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организации</w:t>
            </w:r>
          </w:p>
        </w:tc>
      </w:tr>
    </w:tbl>
    <w:p w:rsidR="005038D3" w:rsidRPr="003B2517" w:rsidRDefault="005038D3" w:rsidP="0044172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sectPr w:rsidR="005038D3" w:rsidRPr="003B2517" w:rsidSect="00A72361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061" w:rsidRDefault="00DC6061" w:rsidP="0044172D">
      <w:pPr>
        <w:spacing w:after="0" w:line="240" w:lineRule="auto"/>
      </w:pPr>
      <w:r>
        <w:separator/>
      </w:r>
    </w:p>
  </w:endnote>
  <w:endnote w:type="continuationSeparator" w:id="0">
    <w:p w:rsidR="00DC6061" w:rsidRDefault="00DC6061" w:rsidP="0044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061" w:rsidRDefault="00DC6061" w:rsidP="0044172D">
      <w:pPr>
        <w:spacing w:after="0" w:line="240" w:lineRule="auto"/>
      </w:pPr>
      <w:r>
        <w:separator/>
      </w:r>
    </w:p>
  </w:footnote>
  <w:footnote w:type="continuationSeparator" w:id="0">
    <w:p w:rsidR="00DC6061" w:rsidRDefault="00DC6061" w:rsidP="00441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E01" w:rsidRDefault="00226E0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F3780"/>
    <w:multiLevelType w:val="hybridMultilevel"/>
    <w:tmpl w:val="F656E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5EE"/>
    <w:rsid w:val="00086456"/>
    <w:rsid w:val="00090EBA"/>
    <w:rsid w:val="001D6A22"/>
    <w:rsid w:val="00226E01"/>
    <w:rsid w:val="003B2517"/>
    <w:rsid w:val="003D405E"/>
    <w:rsid w:val="0044172D"/>
    <w:rsid w:val="005038D3"/>
    <w:rsid w:val="007610F1"/>
    <w:rsid w:val="0099706F"/>
    <w:rsid w:val="00A72361"/>
    <w:rsid w:val="00D4379A"/>
    <w:rsid w:val="00DC6061"/>
    <w:rsid w:val="00F4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17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172D"/>
  </w:style>
  <w:style w:type="paragraph" w:styleId="a7">
    <w:name w:val="footer"/>
    <w:basedOn w:val="a"/>
    <w:link w:val="a8"/>
    <w:uiPriority w:val="99"/>
    <w:unhideWhenUsed/>
    <w:rsid w:val="0044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172D"/>
  </w:style>
  <w:style w:type="paragraph" w:styleId="a9">
    <w:name w:val="Normal (Web)"/>
    <w:basedOn w:val="a"/>
    <w:uiPriority w:val="99"/>
    <w:unhideWhenUsed/>
    <w:rsid w:val="0022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B2CF2-510D-48C1-9826-B2553833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Багмут Мария Федоровна</dc:creator>
  <cp:lastModifiedBy>Директор</cp:lastModifiedBy>
  <cp:revision>2</cp:revision>
  <dcterms:created xsi:type="dcterms:W3CDTF">2023-09-07T06:38:00Z</dcterms:created>
  <dcterms:modified xsi:type="dcterms:W3CDTF">2023-09-07T06:38:00Z</dcterms:modified>
</cp:coreProperties>
</file>